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FE" w:rsidRDefault="009201FE" w:rsidP="009201FE">
      <w:pPr>
        <w:spacing w:after="0" w:line="30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GT 10 – LEONARDO BOFF, LIBERTAÇÃO, ECOLOGIA E ESPIRITUALIDADE: EDUCAÇÃO E DIVERSIDADE EM BUSCA DO NOVO PARADIGMA PÓS-ANTROPOCÊNTRICO</w:t>
      </w:r>
      <w:bookmarkStart w:id="0" w:name="_GoBack"/>
      <w:bookmarkEnd w:id="0"/>
    </w:p>
    <w:p w:rsidR="009201FE" w:rsidRDefault="009201FE" w:rsidP="009201FE">
      <w:pPr>
        <w:spacing w:after="0" w:line="30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9201FE" w:rsidRDefault="009201FE" w:rsidP="009201FE">
      <w:pPr>
        <w:spacing w:after="0" w:line="30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>Coordenação</w:t>
      </w:r>
      <w:r>
        <w:rPr>
          <w:rFonts w:ascii="Liberation Serif" w:hAnsi="Liberation Serif" w:cs="Times New Roman"/>
          <w:sz w:val="24"/>
          <w:szCs w:val="24"/>
        </w:rPr>
        <w:t xml:space="preserve">: </w:t>
      </w:r>
    </w:p>
    <w:p w:rsidR="009201FE" w:rsidRDefault="009201FE" w:rsidP="009201FE">
      <w:pPr>
        <w:spacing w:after="0" w:line="300" w:lineRule="auto"/>
        <w:jc w:val="both"/>
      </w:pPr>
      <w:proofErr w:type="spellStart"/>
      <w:r>
        <w:rPr>
          <w:rFonts w:ascii="Liberation Serif" w:hAnsi="Liberation Serif" w:cs="Times New Roman"/>
          <w:color w:val="000000"/>
          <w:sz w:val="24"/>
          <w:szCs w:val="24"/>
        </w:rPr>
        <w:t>Illyushin</w:t>
      </w:r>
      <w:proofErr w:type="spellEnd"/>
      <w:r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Times New Roman"/>
          <w:color w:val="000000"/>
          <w:sz w:val="24"/>
          <w:szCs w:val="24"/>
        </w:rPr>
        <w:t>Zaak</w:t>
      </w:r>
      <w:proofErr w:type="spellEnd"/>
      <w:r>
        <w:rPr>
          <w:rFonts w:ascii="Liberation Serif" w:hAnsi="Liberation Serif" w:cs="Times New Roman"/>
          <w:color w:val="000000"/>
          <w:sz w:val="24"/>
          <w:szCs w:val="24"/>
        </w:rPr>
        <w:t xml:space="preserve"> Saraiva (Universidade Kennedy - </w:t>
      </w:r>
      <w:hyperlink r:id="rId4">
        <w:r>
          <w:rPr>
            <w:rStyle w:val="LinkdaInternet"/>
            <w:rFonts w:ascii="Liberation Serif" w:hAnsi="Liberation Serif" w:cs="Times New Roman"/>
            <w:color w:val="000000"/>
            <w:sz w:val="24"/>
            <w:szCs w:val="24"/>
          </w:rPr>
          <w:t>illyushin.saraiva@ifc.edu.br</w:t>
        </w:r>
      </w:hyperlink>
      <w:r>
        <w:rPr>
          <w:rFonts w:ascii="Liberation Serif" w:hAnsi="Liberation Serif" w:cs="Times New Roman"/>
          <w:color w:val="000000"/>
          <w:sz w:val="24"/>
          <w:szCs w:val="24"/>
        </w:rPr>
        <w:t>)</w:t>
      </w:r>
    </w:p>
    <w:p w:rsidR="009201FE" w:rsidRDefault="009201FE" w:rsidP="009201FE">
      <w:pPr>
        <w:spacing w:after="0" w:line="300" w:lineRule="auto"/>
        <w:jc w:val="both"/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Maurício Tavares Pereira (FAJE/BH - </w:t>
      </w:r>
      <w:hyperlink r:id="rId5">
        <w:r>
          <w:rPr>
            <w:rStyle w:val="LinkdaInternet"/>
            <w:rFonts w:ascii="Liberation Serif" w:hAnsi="Liberation Serif" w:cs="Times New Roman"/>
            <w:color w:val="000000"/>
            <w:sz w:val="24"/>
            <w:szCs w:val="24"/>
          </w:rPr>
          <w:t>mauriciotav1@gmail.com</w:t>
        </w:r>
      </w:hyperlink>
      <w:r>
        <w:rPr>
          <w:rFonts w:ascii="Liberation Serif" w:hAnsi="Liberation Serif" w:cs="Times New Roman"/>
          <w:color w:val="000000"/>
          <w:sz w:val="24"/>
          <w:szCs w:val="24"/>
        </w:rPr>
        <w:t>)</w:t>
      </w:r>
    </w:p>
    <w:p w:rsidR="009201FE" w:rsidRDefault="009201FE" w:rsidP="009201FE">
      <w:pPr>
        <w:spacing w:after="0" w:line="300" w:lineRule="auto"/>
        <w:jc w:val="both"/>
        <w:rPr>
          <w:rFonts w:ascii="Liberation Serif" w:hAnsi="Liberation Serif" w:cs="Times New Roman"/>
          <w:i/>
          <w:color w:val="FF0000"/>
          <w:sz w:val="24"/>
          <w:szCs w:val="24"/>
        </w:rPr>
      </w:pPr>
    </w:p>
    <w:p w:rsidR="009201FE" w:rsidRDefault="009201FE" w:rsidP="009201FE">
      <w:pPr>
        <w:spacing w:after="0" w:line="30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i/>
          <w:color w:val="000000"/>
          <w:sz w:val="24"/>
          <w:szCs w:val="24"/>
        </w:rPr>
        <w:t>Comentários:</w:t>
      </w:r>
    </w:p>
    <w:p w:rsidR="009201FE" w:rsidRPr="003F1236" w:rsidRDefault="009201FE" w:rsidP="009201FE">
      <w:pPr>
        <w:spacing w:after="0" w:line="300" w:lineRule="auto"/>
        <w:jc w:val="both"/>
        <w:rPr>
          <w:rFonts w:ascii="Liberation Serif" w:hAnsi="Liberation Serif"/>
          <w:sz w:val="24"/>
          <w:szCs w:val="24"/>
        </w:rPr>
      </w:pPr>
      <w:r w:rsidRPr="003F1236">
        <w:rPr>
          <w:rFonts w:ascii="Liberation Serif" w:hAnsi="Liberation Serif" w:cs="Times New Roman"/>
          <w:color w:val="000000"/>
          <w:sz w:val="24"/>
          <w:szCs w:val="24"/>
        </w:rPr>
        <w:t>Aguardando</w:t>
      </w:r>
    </w:p>
    <w:p w:rsidR="009201FE" w:rsidRDefault="009201FE" w:rsidP="009201FE">
      <w:pPr>
        <w:spacing w:after="0" w:line="30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9201FE" w:rsidRDefault="009201FE" w:rsidP="009201FE">
      <w:pPr>
        <w:spacing w:after="0" w:line="30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Resumo</w:t>
      </w:r>
      <w:r>
        <w:rPr>
          <w:rFonts w:ascii="Liberation Serif" w:hAnsi="Liberation Serif" w:cs="Times New Roman"/>
          <w:sz w:val="24"/>
          <w:szCs w:val="24"/>
        </w:rPr>
        <w:t xml:space="preserve">: Este GT tem como temática a produção do teólogo e filósofo Leonardo Boff (1938) que desempenhou papel central na teologia da libertação - movimento religioso surgido na América Latina na década de 1970 e que teve profunda influência sobre os movimentos sociais – e que depois de sofrer medidas persecutórias pelo Vaticano, expandiu seu trabalho para questões relacionadas à ética ambiental, após escrever seu primeiro livro sobre o tema, "Ecologia, Globalização e Espiritualidade: A emergência de um novo paradigma" (1993). O GT se justifica pela carência de uma sistematização das discussões sobre obras do pensador L. Boff acerca da proposta de criação do </w:t>
      </w:r>
      <w:r>
        <w:rPr>
          <w:rFonts w:ascii="Liberation Serif" w:hAnsi="Liberation Serif" w:cs="Times New Roman"/>
          <w:i/>
          <w:sz w:val="24"/>
          <w:szCs w:val="24"/>
        </w:rPr>
        <w:t>Ethos</w:t>
      </w:r>
      <w:r>
        <w:rPr>
          <w:rFonts w:ascii="Liberation Serif" w:hAnsi="Liberation Serif" w:cs="Times New Roman"/>
          <w:sz w:val="24"/>
          <w:szCs w:val="24"/>
        </w:rPr>
        <w:t xml:space="preserve"> Mundial (civilização planetária), historicamente defendido pela Teologia da Libertação, mas ampliando a luta, ao priorizar a defesa de todas as formas de vida, mais precisamente a defesa da Mãe Terra (Gaia) e seu ecossistema. O objetivo do GT é recepcionar e sistematizar obras sobre esta terceira fase da produção de L. Boff.</w:t>
      </w:r>
    </w:p>
    <w:p w:rsidR="009201FE" w:rsidRDefault="009201FE" w:rsidP="009201FE">
      <w:pPr>
        <w:spacing w:after="0" w:line="30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9201FE" w:rsidRDefault="009201FE" w:rsidP="009201FE">
      <w:pPr>
        <w:spacing w:after="0" w:line="30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Palavras-chaves: </w:t>
      </w:r>
      <w:r>
        <w:rPr>
          <w:rFonts w:ascii="Liberation Serif" w:hAnsi="Liberation Serif" w:cs="Times New Roman"/>
          <w:sz w:val="24"/>
          <w:szCs w:val="24"/>
        </w:rPr>
        <w:t xml:space="preserve">Leonardo Boff; Teologia da Libertação; </w:t>
      </w:r>
      <w:r>
        <w:rPr>
          <w:rFonts w:ascii="Liberation Serif" w:hAnsi="Liberation Serif" w:cs="Times New Roman"/>
          <w:i/>
          <w:sz w:val="24"/>
          <w:szCs w:val="24"/>
        </w:rPr>
        <w:t>Ethos</w:t>
      </w:r>
      <w:r>
        <w:rPr>
          <w:rFonts w:ascii="Liberation Serif" w:hAnsi="Liberation Serif" w:cs="Times New Roman"/>
          <w:sz w:val="24"/>
          <w:szCs w:val="24"/>
        </w:rPr>
        <w:t xml:space="preserve"> Mundial.</w:t>
      </w:r>
    </w:p>
    <w:p w:rsidR="003A6F07" w:rsidRDefault="003A6F07"/>
    <w:sectPr w:rsidR="003A6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BA"/>
    <w:rsid w:val="003A6F07"/>
    <w:rsid w:val="00564ABA"/>
    <w:rsid w:val="009201FE"/>
    <w:rsid w:val="009304E1"/>
    <w:rsid w:val="00A900AE"/>
    <w:rsid w:val="00B7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4A721-80CB-4601-9E88-4F254F18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BA"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04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564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uriciotav1@gmail.com" TargetMode="External"/><Relationship Id="rId4" Type="http://schemas.openxmlformats.org/officeDocument/2006/relationships/hyperlink" Target="mailto:illyushin.saraiva@ifc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Severo</dc:creator>
  <cp:keywords/>
  <dc:description/>
  <cp:lastModifiedBy>Cristine Severo</cp:lastModifiedBy>
  <cp:revision>2</cp:revision>
  <dcterms:created xsi:type="dcterms:W3CDTF">2017-09-04T04:26:00Z</dcterms:created>
  <dcterms:modified xsi:type="dcterms:W3CDTF">2017-09-04T04:26:00Z</dcterms:modified>
</cp:coreProperties>
</file>